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C0" w:rsidRPr="006267C0" w:rsidRDefault="006267C0" w:rsidP="006267C0">
      <w:pPr>
        <w:rPr>
          <w:b/>
        </w:rPr>
      </w:pPr>
      <w:bookmarkStart w:id="0" w:name="_Hlk483478687"/>
      <w:bookmarkStart w:id="1" w:name="_Hlk530044757"/>
      <w:r w:rsidRPr="006267C0">
        <w:rPr>
          <w:b/>
        </w:rPr>
        <w:t>Kryteria dla projektów finansowanych z Europejskiego Funduszu Rolnego na Rzecz Rozwoju Obszarów Wiejskich</w:t>
      </w:r>
      <w:bookmarkEnd w:id="0"/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4660"/>
        <w:gridCol w:w="2256"/>
        <w:gridCol w:w="7"/>
      </w:tblGrid>
      <w:tr w:rsidR="006267C0" w:rsidRPr="006267C0" w:rsidTr="002D2E32">
        <w:trPr>
          <w:gridAfter w:val="1"/>
          <w:wAfter w:w="4" w:type="pct"/>
          <w:jc w:val="center"/>
        </w:trPr>
        <w:tc>
          <w:tcPr>
            <w:tcW w:w="1008" w:type="pct"/>
          </w:tcPr>
          <w:p w:rsidR="006267C0" w:rsidRPr="006267C0" w:rsidRDefault="006267C0" w:rsidP="006267C0">
            <w:bookmarkStart w:id="2" w:name="_Hlk530045265"/>
            <w:bookmarkEnd w:id="1"/>
            <w:r w:rsidRPr="006267C0">
              <w:t>Nazwa kryterium</w:t>
            </w:r>
          </w:p>
        </w:tc>
        <w:tc>
          <w:tcPr>
            <w:tcW w:w="2687" w:type="pct"/>
          </w:tcPr>
          <w:p w:rsidR="006267C0" w:rsidRPr="006267C0" w:rsidRDefault="006267C0" w:rsidP="006267C0">
            <w:r w:rsidRPr="006267C0">
              <w:t>Wyjaśnienie kryterium</w:t>
            </w:r>
          </w:p>
        </w:tc>
        <w:tc>
          <w:tcPr>
            <w:tcW w:w="1301" w:type="pct"/>
          </w:tcPr>
          <w:p w:rsidR="006267C0" w:rsidRPr="006267C0" w:rsidRDefault="006267C0" w:rsidP="006267C0">
            <w:r w:rsidRPr="006267C0">
              <w:t>Punktacja</w:t>
            </w:r>
          </w:p>
        </w:tc>
      </w:tr>
      <w:bookmarkEnd w:id="2"/>
      <w:tr w:rsidR="006267C0" w:rsidRPr="006267C0" w:rsidTr="002D2E32">
        <w:trPr>
          <w:trHeight w:val="64"/>
          <w:jc w:val="center"/>
        </w:trPr>
        <w:tc>
          <w:tcPr>
            <w:tcW w:w="5000" w:type="pct"/>
            <w:gridSpan w:val="4"/>
            <w:shd w:val="clear" w:color="auto" w:fill="92D050"/>
          </w:tcPr>
          <w:p w:rsidR="006267C0" w:rsidRPr="006267C0" w:rsidRDefault="006267C0" w:rsidP="006267C0">
            <w:pPr>
              <w:rPr>
                <w:b/>
              </w:rPr>
            </w:pPr>
            <w:r w:rsidRPr="006267C0">
              <w:rPr>
                <w:b/>
              </w:rPr>
              <w:t>PRZEDSIĘBIORCZOŚĆ</w:t>
            </w:r>
          </w:p>
          <w:p w:rsidR="006267C0" w:rsidRPr="006267C0" w:rsidRDefault="006267C0" w:rsidP="006267C0">
            <w:pPr>
              <w:rPr>
                <w:b/>
              </w:rPr>
            </w:pPr>
            <w:bookmarkStart w:id="3" w:name="_Hlk530045351"/>
            <w:r w:rsidRPr="006267C0">
              <w:rPr>
                <w:b/>
              </w:rPr>
              <w:t xml:space="preserve">Przedsięwzięcie nr 2.1.1. Wsparcie przedsiębiorczości na terenie LGD </w:t>
            </w:r>
            <w:bookmarkEnd w:id="3"/>
          </w:p>
        </w:tc>
      </w:tr>
      <w:tr w:rsidR="006267C0" w:rsidRPr="006267C0" w:rsidTr="002D2E32">
        <w:trPr>
          <w:gridAfter w:val="1"/>
          <w:wAfter w:w="4" w:type="pct"/>
          <w:trHeight w:val="315"/>
          <w:jc w:val="center"/>
        </w:trPr>
        <w:tc>
          <w:tcPr>
            <w:tcW w:w="1008" w:type="pct"/>
            <w:vAlign w:val="center"/>
          </w:tcPr>
          <w:p w:rsidR="006267C0" w:rsidRPr="006267C0" w:rsidRDefault="006267C0" w:rsidP="006267C0">
            <w:pPr>
              <w:rPr>
                <w:b/>
              </w:rPr>
            </w:pPr>
            <w:r w:rsidRPr="006267C0">
              <w:rPr>
                <w:b/>
              </w:rPr>
              <w:t>1.</w:t>
            </w:r>
            <w:bookmarkStart w:id="4" w:name="_Hlk483478749"/>
            <w:r w:rsidRPr="006267C0">
              <w:rPr>
                <w:b/>
              </w:rPr>
              <w:t>Projekt wpisuje się w cele przekrojowe PROW 2014-2020 dotyczące ochrony środowiska i przeciwdziałania zmianom klimatu</w:t>
            </w:r>
            <w:bookmarkEnd w:id="4"/>
          </w:p>
          <w:p w:rsidR="006267C0" w:rsidRPr="006267C0" w:rsidRDefault="006267C0" w:rsidP="006267C0">
            <w:pPr>
              <w:rPr>
                <w:b/>
              </w:rPr>
            </w:pPr>
            <w:r w:rsidRPr="006267C0">
              <w:rPr>
                <w:b/>
              </w:rPr>
              <w:t>0-2 pkt.</w:t>
            </w:r>
          </w:p>
        </w:tc>
        <w:tc>
          <w:tcPr>
            <w:tcW w:w="2687" w:type="pct"/>
          </w:tcPr>
          <w:p w:rsidR="006267C0" w:rsidRPr="006267C0" w:rsidRDefault="006267C0" w:rsidP="006267C0">
            <w:bookmarkStart w:id="5" w:name="_Hlk483478841"/>
            <w:r w:rsidRPr="006267C0">
              <w:rPr>
                <w:b/>
              </w:rPr>
              <w:t>Opis kryterium:</w:t>
            </w:r>
            <w:r w:rsidRPr="006267C0">
              <w:t xml:space="preserve"> Zgodność realizowanej operacji z celami przekrojowymi PROW 2014-2020: ochrona środowiska i/lub przeciwdziałanie zmianom klimatu. Za zgodność z jednym lub dwoma celami przekrojowymi, rozumianymi jako działania wykazane w projekcie, które sprzyjają tym celom, operacja uzyskuje 2 punkty. W przypadku nie stwierdzenia zgodności z żadnym celem przekrojowym operacja nie uzyskuje punktów.</w:t>
            </w:r>
          </w:p>
          <w:p w:rsidR="006267C0" w:rsidRPr="006267C0" w:rsidRDefault="006267C0" w:rsidP="006267C0">
            <w:r w:rsidRPr="006267C0">
              <w:t>Przez operacje sprzyjające tym celom przekrojowym rozumie się działania związane z wykorzystaniem odnawialnych źródeł energii (OZE) takich jak: pompa ciepła lub kolektor słoneczny lub ogniwo fotowoltaiczne</w:t>
            </w:r>
          </w:p>
          <w:p w:rsidR="006267C0" w:rsidRPr="006267C0" w:rsidRDefault="006267C0" w:rsidP="006267C0">
            <w:r w:rsidRPr="006267C0">
              <w:t>Spełnienie tego kryterium musi mieć odzwierciedlenie w budżecie /zakresie / zestawieniu rzeczowo – finansowym operacji (koszty te muszą stanowić min. 10% wartości wnioskowanej kwoty pomocy).</w:t>
            </w:r>
          </w:p>
          <w:p w:rsidR="006267C0" w:rsidRPr="006267C0" w:rsidRDefault="006267C0" w:rsidP="006267C0">
            <w:r w:rsidRPr="006267C0">
              <w:rPr>
                <w:b/>
              </w:rPr>
              <w:t>Uzasadnienie kryterium:</w:t>
            </w:r>
            <w:r w:rsidRPr="006267C0">
              <w:t xml:space="preserve"> Kryterium zaczerpnięte</w:t>
            </w:r>
            <w:r w:rsidRPr="006267C0">
              <w:br/>
              <w:t>z Programu. Lokalne Strategie Rozwoju realizują cele PROW 2014-2020 dlatego też operacje realizowane</w:t>
            </w:r>
            <w:r w:rsidRPr="006267C0">
              <w:br/>
              <w:t xml:space="preserve">w ramach Strategii powinny przyczyniać się do realizacji celów PROW 2014-2020. </w:t>
            </w:r>
          </w:p>
          <w:p w:rsidR="006267C0" w:rsidRPr="006267C0" w:rsidRDefault="006267C0" w:rsidP="006267C0">
            <w:pPr>
              <w:rPr>
                <w:b/>
              </w:rPr>
            </w:pPr>
            <w:r w:rsidRPr="006267C0">
              <w:rPr>
                <w:b/>
              </w:rPr>
              <w:t>Źródło weryfikacji</w:t>
            </w:r>
            <w:r w:rsidRPr="006267C0">
              <w:t>: Wniosek o przyznanie pomocy, biznesplan</w:t>
            </w:r>
            <w:r w:rsidRPr="006267C0">
              <w:rPr>
                <w:b/>
              </w:rPr>
              <w:t>.</w:t>
            </w:r>
            <w:bookmarkEnd w:id="5"/>
          </w:p>
        </w:tc>
        <w:tc>
          <w:tcPr>
            <w:tcW w:w="1301" w:type="pct"/>
            <w:vAlign w:val="center"/>
          </w:tcPr>
          <w:p w:rsidR="006267C0" w:rsidRPr="006267C0" w:rsidRDefault="006267C0" w:rsidP="006267C0">
            <w:bookmarkStart w:id="6" w:name="_Hlk483897005"/>
            <w:bookmarkStart w:id="7" w:name="_Hlk483479170"/>
            <w:r w:rsidRPr="006267C0">
              <w:t>Projekt niezgodny z celem przekrojowym w zakresie ochrony środowiska i / lub przeciwdziałania zmianom klimatu</w:t>
            </w:r>
            <w:bookmarkEnd w:id="6"/>
            <w:r w:rsidRPr="006267C0">
              <w:t xml:space="preserve"> – </w:t>
            </w:r>
            <w:r w:rsidRPr="006267C0">
              <w:rPr>
                <w:b/>
                <w:bCs/>
              </w:rPr>
              <w:t>0 pkt.</w:t>
            </w:r>
          </w:p>
          <w:p w:rsidR="006267C0" w:rsidRPr="006267C0" w:rsidRDefault="006267C0" w:rsidP="006267C0">
            <w:r w:rsidRPr="006267C0">
              <w:t xml:space="preserve">Projekt zgodny z celem przekrojowym w zakresie ochrony środowiska i / lub przeciwdziałania zmianom klimatu – </w:t>
            </w:r>
            <w:r w:rsidRPr="006267C0">
              <w:rPr>
                <w:b/>
                <w:bCs/>
              </w:rPr>
              <w:t>2 pkt</w:t>
            </w:r>
            <w:bookmarkEnd w:id="7"/>
          </w:p>
        </w:tc>
      </w:tr>
      <w:tr w:rsidR="006267C0" w:rsidRPr="006267C0" w:rsidTr="002D2E32">
        <w:trPr>
          <w:gridAfter w:val="1"/>
          <w:wAfter w:w="4" w:type="pct"/>
          <w:jc w:val="center"/>
        </w:trPr>
        <w:tc>
          <w:tcPr>
            <w:tcW w:w="1008" w:type="pct"/>
            <w:vAlign w:val="center"/>
          </w:tcPr>
          <w:p w:rsidR="006267C0" w:rsidRPr="006267C0" w:rsidRDefault="006267C0" w:rsidP="006267C0">
            <w:pPr>
              <w:rPr>
                <w:b/>
              </w:rPr>
            </w:pPr>
            <w:r w:rsidRPr="006267C0">
              <w:rPr>
                <w:b/>
              </w:rPr>
              <w:t xml:space="preserve">2. </w:t>
            </w:r>
          </w:p>
          <w:p w:rsidR="006267C0" w:rsidRPr="006267C0" w:rsidRDefault="006267C0" w:rsidP="006267C0">
            <w:pPr>
              <w:rPr>
                <w:b/>
              </w:rPr>
            </w:pPr>
            <w:r w:rsidRPr="006267C0">
              <w:rPr>
                <w:b/>
              </w:rPr>
              <w:t xml:space="preserve">Rodzaj branży jakiej dotyczy działalność – </w:t>
            </w:r>
          </w:p>
          <w:p w:rsidR="006267C0" w:rsidRPr="006267C0" w:rsidRDefault="006267C0" w:rsidP="006267C0">
            <w:pPr>
              <w:rPr>
                <w:b/>
              </w:rPr>
            </w:pPr>
            <w:r w:rsidRPr="006267C0">
              <w:rPr>
                <w:b/>
              </w:rPr>
              <w:t>0-5 pkt.</w:t>
            </w:r>
          </w:p>
        </w:tc>
        <w:tc>
          <w:tcPr>
            <w:tcW w:w="2687" w:type="pct"/>
            <w:vAlign w:val="center"/>
          </w:tcPr>
          <w:p w:rsidR="006267C0" w:rsidRPr="006267C0" w:rsidRDefault="006267C0" w:rsidP="006267C0">
            <w:r w:rsidRPr="006267C0">
              <w:rPr>
                <w:b/>
              </w:rPr>
              <w:t>Opis kryterium:</w:t>
            </w:r>
            <w:r w:rsidRPr="006267C0">
              <w:t xml:space="preserve"> </w:t>
            </w:r>
          </w:p>
          <w:p w:rsidR="006267C0" w:rsidRPr="006267C0" w:rsidRDefault="006267C0" w:rsidP="006267C0">
            <w:r w:rsidRPr="006267C0">
              <w:t>Wnioskodawca planuje/prowadzi działalność gospodarczą w zakresie usług gastronomicznych lub noclegowych. Spełnienie kryterium nastąpi w oparciu o deklarowany/e kod/y PKD oraz opis operacji i rodzaj kosztów ujętych w zestawieniu rzeczowo-finansowym – koszty winny wykazywać związek z planowaną operacją.</w:t>
            </w:r>
          </w:p>
          <w:p w:rsidR="006267C0" w:rsidRPr="006267C0" w:rsidRDefault="006267C0" w:rsidP="006267C0">
            <w:pPr>
              <w:rPr>
                <w:b/>
              </w:rPr>
            </w:pPr>
            <w:r w:rsidRPr="006267C0">
              <w:rPr>
                <w:b/>
              </w:rPr>
              <w:lastRenderedPageBreak/>
              <w:t xml:space="preserve">Uzasadnienie kryterium: </w:t>
            </w:r>
          </w:p>
          <w:p w:rsidR="006267C0" w:rsidRPr="006267C0" w:rsidRDefault="006267C0" w:rsidP="006267C0">
            <w:r w:rsidRPr="006267C0">
              <w:t xml:space="preserve">Aby pobudzić rozwój gospodarczy regionu w pierwszej kolejności należy wspierać podmioty gospodarcze zajmujące się branżami deficytowymi tj. takimi, które cieszą się największym zainteresowaniem a jest ich na naszym terenie najmniej. Bardzo duży popyt obserwuje się na usługi noclegowe (zarówno obiekty skategoryzowane - hotele, motele, pensjonaty oraz poza zaszeregowaniem-pokoje noclegowe, gospodarstwa agroturystyczne) jak i usługi gastronomiczne (bary, restauracje, </w:t>
            </w:r>
            <w:proofErr w:type="spellStart"/>
            <w:r w:rsidRPr="006267C0">
              <w:t>katering</w:t>
            </w:r>
            <w:proofErr w:type="spellEnd"/>
            <w:r w:rsidRPr="006267C0">
              <w:t xml:space="preserve">). Natomiast z danych Banku Danych Lokalnych wynika, iż podmioty gospodarcze zarejestrowane w GUS w Sekcji 55 i 56 tj. działalność związana z zakwaterowaniem i usługami gastronomicznymi stanowi niecałe 2% wszystkich podmiotów zarejestrowanych na terenie LGD. </w:t>
            </w:r>
          </w:p>
          <w:p w:rsidR="006267C0" w:rsidRPr="006267C0" w:rsidRDefault="006267C0" w:rsidP="006267C0">
            <w:r w:rsidRPr="006267C0">
              <w:rPr>
                <w:b/>
              </w:rPr>
              <w:t>Źródło weryfikacji</w:t>
            </w:r>
            <w:r w:rsidRPr="006267C0">
              <w:t xml:space="preserve">: Wniosek o przyznanie pomocy </w:t>
            </w:r>
          </w:p>
        </w:tc>
        <w:tc>
          <w:tcPr>
            <w:tcW w:w="1301" w:type="pct"/>
            <w:vAlign w:val="center"/>
          </w:tcPr>
          <w:p w:rsidR="006267C0" w:rsidRPr="006267C0" w:rsidRDefault="006267C0" w:rsidP="006267C0"/>
          <w:p w:rsidR="006267C0" w:rsidRPr="006267C0" w:rsidRDefault="006267C0" w:rsidP="006267C0">
            <w:r w:rsidRPr="006267C0">
              <w:t xml:space="preserve">Dofinansowana jest działalność inna niż usługi noclegowe lub gastronomiczne – </w:t>
            </w:r>
            <w:r w:rsidRPr="006267C0">
              <w:rPr>
                <w:b/>
                <w:bCs/>
              </w:rPr>
              <w:t>0 pkt.</w:t>
            </w:r>
            <w:r w:rsidRPr="006267C0">
              <w:t xml:space="preserve"> </w:t>
            </w:r>
          </w:p>
          <w:p w:rsidR="006267C0" w:rsidRPr="006267C0" w:rsidRDefault="006267C0" w:rsidP="006267C0"/>
          <w:p w:rsidR="006267C0" w:rsidRPr="006267C0" w:rsidRDefault="006267C0" w:rsidP="006267C0">
            <w:r w:rsidRPr="006267C0">
              <w:lastRenderedPageBreak/>
              <w:t xml:space="preserve">Dofinansowana działalność dotyczy usług noclegowych </w:t>
            </w:r>
            <w:r w:rsidRPr="006267C0">
              <w:rPr>
                <w:b/>
                <w:bCs/>
              </w:rPr>
              <w:t>– 2 pkt</w:t>
            </w:r>
            <w:r w:rsidRPr="006267C0">
              <w:t xml:space="preserve">. </w:t>
            </w:r>
          </w:p>
          <w:p w:rsidR="006267C0" w:rsidRPr="006267C0" w:rsidRDefault="006267C0" w:rsidP="006267C0"/>
          <w:p w:rsidR="006267C0" w:rsidRPr="006267C0" w:rsidRDefault="006267C0" w:rsidP="006267C0">
            <w:r w:rsidRPr="006267C0">
              <w:t xml:space="preserve">Dofinansowana działalność dotyczy usług gastronomicznych – </w:t>
            </w:r>
            <w:r w:rsidRPr="006267C0">
              <w:rPr>
                <w:b/>
                <w:bCs/>
              </w:rPr>
              <w:t>2 pkt.</w:t>
            </w:r>
            <w:r w:rsidRPr="006267C0">
              <w:t xml:space="preserve"> </w:t>
            </w:r>
          </w:p>
          <w:p w:rsidR="006267C0" w:rsidRPr="006267C0" w:rsidRDefault="006267C0" w:rsidP="006267C0"/>
          <w:p w:rsidR="006267C0" w:rsidRPr="006267C0" w:rsidRDefault="006267C0" w:rsidP="006267C0">
            <w:r w:rsidRPr="006267C0">
              <w:t>Dofinansowana działalność dotyczy usług noclegowych oraz gastronomicznych łącznie –</w:t>
            </w:r>
            <w:r w:rsidRPr="006267C0">
              <w:rPr>
                <w:b/>
                <w:bCs/>
              </w:rPr>
              <w:t xml:space="preserve"> 5 pkt.</w:t>
            </w:r>
            <w:r w:rsidRPr="006267C0">
              <w:t xml:space="preserve"> </w:t>
            </w:r>
          </w:p>
        </w:tc>
      </w:tr>
      <w:tr w:rsidR="006267C0" w:rsidRPr="006267C0" w:rsidTr="002D2E32">
        <w:trPr>
          <w:gridAfter w:val="1"/>
          <w:wAfter w:w="4" w:type="pct"/>
          <w:jc w:val="center"/>
        </w:trPr>
        <w:tc>
          <w:tcPr>
            <w:tcW w:w="1008" w:type="pct"/>
            <w:vAlign w:val="center"/>
          </w:tcPr>
          <w:p w:rsidR="006267C0" w:rsidRPr="006267C0" w:rsidRDefault="006267C0" w:rsidP="006267C0">
            <w:pPr>
              <w:rPr>
                <w:b/>
              </w:rPr>
            </w:pPr>
            <w:r w:rsidRPr="006267C0">
              <w:rPr>
                <w:b/>
              </w:rPr>
              <w:lastRenderedPageBreak/>
              <w:t xml:space="preserve">3. </w:t>
            </w:r>
            <w:bookmarkStart w:id="8" w:name="_Hlk516561637"/>
            <w:r w:rsidRPr="006267C0">
              <w:rPr>
                <w:b/>
              </w:rPr>
              <w:t>Ilość tworzonych miejsc pracy</w:t>
            </w:r>
          </w:p>
          <w:bookmarkEnd w:id="8"/>
          <w:p w:rsidR="006267C0" w:rsidRDefault="006267C0" w:rsidP="006267C0">
            <w:pPr>
              <w:rPr>
                <w:b/>
              </w:rPr>
            </w:pPr>
            <w:r w:rsidRPr="006267C0">
              <w:rPr>
                <w:b/>
              </w:rPr>
              <w:t>0-20 pkt.</w:t>
            </w:r>
          </w:p>
          <w:p w:rsidR="006267C0" w:rsidRPr="006267C0" w:rsidRDefault="006267C0" w:rsidP="006267C0">
            <w:pPr>
              <w:rPr>
                <w:b/>
              </w:rPr>
            </w:pPr>
            <w:r w:rsidRPr="006267C0">
              <w:rPr>
                <w:b/>
                <w:color w:val="FF0000"/>
              </w:rPr>
              <w:t>DOTYCZY TYLKO ROZWIJANIA DZIAŁALNOŚCI GOSPODARCZYCH</w:t>
            </w:r>
          </w:p>
        </w:tc>
        <w:tc>
          <w:tcPr>
            <w:tcW w:w="2687" w:type="pct"/>
            <w:vAlign w:val="center"/>
          </w:tcPr>
          <w:p w:rsidR="006267C0" w:rsidRPr="006267C0" w:rsidRDefault="006267C0" w:rsidP="006267C0">
            <w:r w:rsidRPr="006267C0">
              <w:rPr>
                <w:b/>
                <w:bCs/>
              </w:rPr>
              <w:t>Opis kryterium:</w:t>
            </w:r>
            <w:r w:rsidRPr="006267C0">
              <w:t xml:space="preserve"> Wnioskodawca tworzy więcej miejsc pracy niż wymagane minimum Programowe (powyżej jednego stałego miejsca pracy w przeliczeniu na pełne średnioroczne etaty). Premiuje się wnioskodawców, którzy tworzą więcej niż wymagane Programem miejsca pracy w oparciu o umowę o pracę </w:t>
            </w:r>
            <w:r w:rsidRPr="006267C0">
              <w:rPr>
                <w:iCs/>
              </w:rPr>
              <w:t>oraz wnioskodawców, którzy wnioskują o kwotę nie wyższą niż 25 tys. zł.</w:t>
            </w:r>
          </w:p>
          <w:p w:rsidR="006267C0" w:rsidRPr="006267C0" w:rsidRDefault="006267C0" w:rsidP="006267C0">
            <w:r w:rsidRPr="006267C0">
              <w:rPr>
                <w:b/>
                <w:bCs/>
              </w:rPr>
              <w:t>Uzasadnienie kryterium:</w:t>
            </w:r>
            <w:r w:rsidRPr="006267C0">
              <w:t xml:space="preserve"> Potrzeba tworzenia nowych </w:t>
            </w:r>
            <w:r w:rsidRPr="006267C0">
              <w:rPr>
                <w:bCs/>
              </w:rPr>
              <w:t>miejsc</w:t>
            </w:r>
            <w:r w:rsidRPr="006267C0">
              <w:t xml:space="preserve"> pracy na obszarze LGD wynika z diagnozy obszaru i wysokiego wskaźnika osób bezrobotnych. Dlatego też premiuje się operacje, w ramach których utworzona będzie jak największa liczba stałych miejsc pracy. </w:t>
            </w:r>
          </w:p>
          <w:p w:rsidR="006267C0" w:rsidRPr="006267C0" w:rsidRDefault="006267C0" w:rsidP="006267C0">
            <w:pPr>
              <w:rPr>
                <w:b/>
                <w:bCs/>
              </w:rPr>
            </w:pPr>
            <w:r w:rsidRPr="006267C0">
              <w:rPr>
                <w:b/>
              </w:rPr>
              <w:t>Źródło weryfikacji</w:t>
            </w:r>
            <w:r w:rsidRPr="006267C0">
              <w:t>: Wniosek o przyznanie pomocy</w:t>
            </w:r>
          </w:p>
        </w:tc>
        <w:tc>
          <w:tcPr>
            <w:tcW w:w="1301" w:type="pct"/>
            <w:vAlign w:val="center"/>
          </w:tcPr>
          <w:p w:rsidR="006267C0" w:rsidRPr="006267C0" w:rsidRDefault="006267C0" w:rsidP="006267C0">
            <w:r w:rsidRPr="006267C0">
              <w:t xml:space="preserve">Wnioskodawca nie przewiduje dodatkowych miejsc pracy </w:t>
            </w:r>
            <w:r w:rsidRPr="006267C0">
              <w:rPr>
                <w:b/>
              </w:rPr>
              <w:t>- 0 pkt.</w:t>
            </w:r>
          </w:p>
          <w:p w:rsidR="006267C0" w:rsidRPr="006267C0" w:rsidRDefault="006267C0" w:rsidP="006267C0">
            <w:bookmarkStart w:id="9" w:name="_Hlk483479476"/>
            <w:r w:rsidRPr="006267C0">
              <w:t xml:space="preserve">Wnioskodawca przewiduje utworzenie stałego miejsca pracy w przeliczeniu do 1,0 średniorocznego etatu włącznie – </w:t>
            </w:r>
            <w:r w:rsidRPr="006267C0">
              <w:rPr>
                <w:b/>
              </w:rPr>
              <w:t>1 pkt</w:t>
            </w:r>
            <w:bookmarkEnd w:id="9"/>
            <w:r w:rsidRPr="006267C0">
              <w:rPr>
                <w:b/>
              </w:rPr>
              <w:t>.</w:t>
            </w:r>
          </w:p>
          <w:p w:rsidR="006267C0" w:rsidRPr="006267C0" w:rsidRDefault="006267C0" w:rsidP="006267C0">
            <w:bookmarkStart w:id="10" w:name="_Hlk516561679"/>
            <w:bookmarkStart w:id="11" w:name="_Hlk483479510"/>
            <w:r w:rsidRPr="006267C0">
              <w:t xml:space="preserve">Wnioskodawca przewiduje utworzenie stałego miejsca pracy w przeliczeniu na powyżej 1,00 do  1,50 średniorocznego etatu włącznie </w:t>
            </w:r>
            <w:bookmarkEnd w:id="10"/>
            <w:r w:rsidRPr="006267C0">
              <w:rPr>
                <w:b/>
              </w:rPr>
              <w:t>- 2 pkt.</w:t>
            </w:r>
          </w:p>
          <w:bookmarkEnd w:id="11"/>
          <w:p w:rsidR="006267C0" w:rsidRPr="006267C0" w:rsidRDefault="006267C0" w:rsidP="006267C0">
            <w:r w:rsidRPr="006267C0">
              <w:t xml:space="preserve">Wnioskodawca przewiduje utworzenie stałego miejsca pracy w </w:t>
            </w:r>
            <w:r w:rsidRPr="006267C0">
              <w:lastRenderedPageBreak/>
              <w:t xml:space="preserve">przeliczeniu na powyżej 1,5 do 2,0 średniorocznego etatu włącznie– </w:t>
            </w:r>
            <w:r w:rsidRPr="006267C0">
              <w:rPr>
                <w:b/>
              </w:rPr>
              <w:t>3 pkt.</w:t>
            </w:r>
          </w:p>
          <w:p w:rsidR="006267C0" w:rsidRPr="006267C0" w:rsidRDefault="006267C0" w:rsidP="006267C0">
            <w:r w:rsidRPr="006267C0">
              <w:t xml:space="preserve">Wnioskodawca przewiduje utworzenie stałego miejsca pracy w przeliczeniu na powyżej 2,0 do 2,5 średniorocznego etatu włącznie - </w:t>
            </w:r>
            <w:r w:rsidRPr="006267C0">
              <w:rPr>
                <w:b/>
              </w:rPr>
              <w:t>4 pkt.</w:t>
            </w:r>
          </w:p>
          <w:p w:rsidR="006267C0" w:rsidRPr="006267C0" w:rsidRDefault="006267C0" w:rsidP="006267C0">
            <w:pPr>
              <w:rPr>
                <w:b/>
              </w:rPr>
            </w:pPr>
            <w:r w:rsidRPr="006267C0">
              <w:t xml:space="preserve">Wnioskodawca przewiduje utworzenie stałego miejsca pracy w przeliczeniu na powyżej 2,50 średniorocznego etatu – </w:t>
            </w:r>
            <w:r w:rsidRPr="006267C0">
              <w:rPr>
                <w:b/>
              </w:rPr>
              <w:t>5 pkt.</w:t>
            </w:r>
          </w:p>
          <w:p w:rsidR="006267C0" w:rsidRPr="006267C0" w:rsidRDefault="006267C0" w:rsidP="006267C0">
            <w:r w:rsidRPr="006267C0">
              <w:rPr>
                <w:bCs/>
              </w:rPr>
              <w:t>Wnioskodawca nie przewiduje utworzenia miejsc pracy przy jednoczesnym wnioskowaniu o kwotę nie wyższą niż 25 tys. zł.</w:t>
            </w:r>
            <w:r w:rsidRPr="006267C0">
              <w:rPr>
                <w:b/>
              </w:rPr>
              <w:t xml:space="preserve"> – 20 pkt. </w:t>
            </w:r>
          </w:p>
        </w:tc>
      </w:tr>
      <w:tr w:rsidR="000572F7" w:rsidRPr="006267C0" w:rsidTr="002D2E32">
        <w:trPr>
          <w:gridAfter w:val="1"/>
          <w:wAfter w:w="4" w:type="pct"/>
          <w:jc w:val="center"/>
        </w:trPr>
        <w:tc>
          <w:tcPr>
            <w:tcW w:w="1008" w:type="pct"/>
            <w:vAlign w:val="center"/>
          </w:tcPr>
          <w:p w:rsidR="000572F7" w:rsidRPr="006267C0" w:rsidRDefault="000572F7" w:rsidP="000572F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4</w:t>
            </w:r>
            <w:r w:rsidRPr="006267C0">
              <w:rPr>
                <w:b/>
                <w:color w:val="FF0000"/>
              </w:rPr>
              <w:t>. Ilość tworzonych miejsc pracy</w:t>
            </w:r>
          </w:p>
          <w:p w:rsidR="000572F7" w:rsidRPr="006267C0" w:rsidRDefault="000572F7" w:rsidP="000572F7">
            <w:pPr>
              <w:rPr>
                <w:b/>
                <w:color w:val="FF0000"/>
              </w:rPr>
            </w:pPr>
            <w:r w:rsidRPr="006267C0">
              <w:rPr>
                <w:b/>
                <w:color w:val="FF0000"/>
              </w:rPr>
              <w:t>0-5 pkt.</w:t>
            </w:r>
          </w:p>
          <w:p w:rsidR="000572F7" w:rsidRPr="006267C0" w:rsidRDefault="000572F7" w:rsidP="000572F7">
            <w:pPr>
              <w:rPr>
                <w:b/>
              </w:rPr>
            </w:pPr>
            <w:r w:rsidRPr="006267C0">
              <w:rPr>
                <w:b/>
                <w:color w:val="FF0000"/>
              </w:rPr>
              <w:t xml:space="preserve">DOTYCZY TYLKO </w:t>
            </w:r>
            <w:r>
              <w:rPr>
                <w:b/>
                <w:color w:val="FF0000"/>
              </w:rPr>
              <w:t>PODEJMOWANIA</w:t>
            </w:r>
            <w:r w:rsidRPr="006267C0">
              <w:rPr>
                <w:b/>
                <w:color w:val="FF0000"/>
              </w:rPr>
              <w:t xml:space="preserve"> DZIAŁALNOŚCI GOSPODARCZYCH</w:t>
            </w:r>
          </w:p>
        </w:tc>
        <w:tc>
          <w:tcPr>
            <w:tcW w:w="2687" w:type="pct"/>
            <w:vAlign w:val="center"/>
          </w:tcPr>
          <w:p w:rsidR="000572F7" w:rsidRPr="006267C0" w:rsidRDefault="000572F7" w:rsidP="000572F7">
            <w:pPr>
              <w:rPr>
                <w:color w:val="FF0000"/>
              </w:rPr>
            </w:pPr>
            <w:r w:rsidRPr="006267C0">
              <w:rPr>
                <w:b/>
                <w:bCs/>
                <w:color w:val="FF0000"/>
              </w:rPr>
              <w:t>Opis kryterium:</w:t>
            </w:r>
            <w:r w:rsidRPr="006267C0">
              <w:rPr>
                <w:color w:val="FF0000"/>
              </w:rPr>
              <w:t xml:space="preserve"> Wnioskodawca tworzy więcej miejsc pracy niż wymagane minimum Programowe (poza samozatrudnieniem lub etatem spełniającym kryterium samozatrudnienia). Premiuje się wnioskodawców, którzy tworzą więcej niż wymagane Programem miejsca pracy w oparciu o umowę o pracę</w:t>
            </w:r>
            <w:r w:rsidRPr="006267C0">
              <w:rPr>
                <w:iCs/>
                <w:color w:val="FF0000"/>
              </w:rPr>
              <w:t xml:space="preserve">, </w:t>
            </w:r>
            <w:r w:rsidRPr="006267C0">
              <w:rPr>
                <w:color w:val="FF0000"/>
              </w:rPr>
              <w:t>w przeliczeniu na pełne średnioroczne etaty)</w:t>
            </w:r>
          </w:p>
          <w:p w:rsidR="000572F7" w:rsidRPr="006267C0" w:rsidRDefault="000572F7" w:rsidP="000572F7">
            <w:pPr>
              <w:jc w:val="both"/>
              <w:rPr>
                <w:color w:val="FF0000"/>
              </w:rPr>
            </w:pPr>
            <w:r w:rsidRPr="006267C0">
              <w:rPr>
                <w:b/>
                <w:bCs/>
                <w:color w:val="FF0000"/>
              </w:rPr>
              <w:t>Uzasadnienie kryterium:</w:t>
            </w:r>
            <w:r w:rsidRPr="006267C0">
              <w:rPr>
                <w:color w:val="FF0000"/>
              </w:rPr>
              <w:t xml:space="preserve"> Potrzeba tworzenia nowych </w:t>
            </w:r>
            <w:r w:rsidRPr="006267C0">
              <w:rPr>
                <w:bCs/>
                <w:color w:val="FF0000"/>
              </w:rPr>
              <w:t>miejsc</w:t>
            </w:r>
            <w:r w:rsidRPr="006267C0">
              <w:rPr>
                <w:color w:val="FF0000"/>
              </w:rPr>
              <w:t xml:space="preserve"> pracy na obszarze LGD wynika z diagnozy obszaru i wysokiego wskaźnika osób bezrobotnych. Dlatego też premiuje się operacje, w ramach których utworzona będzie jak największa liczba stałych miejsc pracy. 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  <w:r w:rsidRPr="006267C0">
              <w:rPr>
                <w:b/>
                <w:color w:val="FF0000"/>
              </w:rPr>
              <w:lastRenderedPageBreak/>
              <w:t>Źródło weryfikacji</w:t>
            </w:r>
            <w:r w:rsidRPr="006267C0">
              <w:rPr>
                <w:color w:val="FF0000"/>
              </w:rPr>
              <w:t>: Wniosek o przyznanie pomocy, Biznesplan</w:t>
            </w:r>
            <w:bookmarkStart w:id="12" w:name="_GoBack"/>
            <w:bookmarkEnd w:id="12"/>
          </w:p>
        </w:tc>
        <w:tc>
          <w:tcPr>
            <w:tcW w:w="1301" w:type="pct"/>
            <w:vAlign w:val="center"/>
          </w:tcPr>
          <w:p w:rsidR="000572F7" w:rsidRPr="006267C0" w:rsidRDefault="000572F7" w:rsidP="000572F7">
            <w:pPr>
              <w:rPr>
                <w:color w:val="FF0000"/>
              </w:rPr>
            </w:pPr>
            <w:r w:rsidRPr="006267C0">
              <w:rPr>
                <w:color w:val="FF0000"/>
              </w:rPr>
              <w:lastRenderedPageBreak/>
              <w:t xml:space="preserve">Wnioskodawca nie przewiduje dodatkowych miejsc pracy </w:t>
            </w:r>
            <w:r w:rsidRPr="006267C0">
              <w:rPr>
                <w:b/>
                <w:color w:val="FF0000"/>
              </w:rPr>
              <w:t>- 0 pkt.</w:t>
            </w:r>
          </w:p>
          <w:p w:rsidR="000572F7" w:rsidRPr="006267C0" w:rsidRDefault="000572F7" w:rsidP="000572F7">
            <w:pPr>
              <w:rPr>
                <w:color w:val="FF0000"/>
              </w:rPr>
            </w:pPr>
            <w:r w:rsidRPr="006267C0">
              <w:rPr>
                <w:color w:val="FF0000"/>
              </w:rPr>
              <w:t xml:space="preserve">Wnioskodawca przewiduje utworzenie stałego miejsca pracy w przeliczeniu do </w:t>
            </w:r>
            <w:r w:rsidRPr="00466F71">
              <w:rPr>
                <w:color w:val="FF0000"/>
              </w:rPr>
              <w:t>0,25</w:t>
            </w:r>
            <w:r w:rsidRPr="006267C0">
              <w:rPr>
                <w:color w:val="FF0000"/>
              </w:rPr>
              <w:t xml:space="preserve"> średniorocznego etatu włącznie – </w:t>
            </w:r>
            <w:r w:rsidRPr="006267C0">
              <w:rPr>
                <w:b/>
                <w:color w:val="FF0000"/>
              </w:rPr>
              <w:t>1 pkt.</w:t>
            </w:r>
          </w:p>
          <w:p w:rsidR="000572F7" w:rsidRPr="006267C0" w:rsidRDefault="000572F7" w:rsidP="000572F7">
            <w:pPr>
              <w:rPr>
                <w:color w:val="FF0000"/>
              </w:rPr>
            </w:pPr>
            <w:r w:rsidRPr="006267C0">
              <w:rPr>
                <w:color w:val="FF0000"/>
              </w:rPr>
              <w:t xml:space="preserve">Wnioskodawca przewiduje utworzenie stałego miejsca pracy w przeliczeniu na </w:t>
            </w:r>
            <w:r w:rsidRPr="006267C0">
              <w:rPr>
                <w:color w:val="FF0000"/>
              </w:rPr>
              <w:lastRenderedPageBreak/>
              <w:t xml:space="preserve">powyżej </w:t>
            </w:r>
            <w:r w:rsidRPr="00466F71">
              <w:rPr>
                <w:color w:val="FF0000"/>
              </w:rPr>
              <w:t>0,25</w:t>
            </w:r>
            <w:r w:rsidRPr="006267C0">
              <w:rPr>
                <w:color w:val="FF0000"/>
              </w:rPr>
              <w:t xml:space="preserve"> do  </w:t>
            </w:r>
            <w:r w:rsidRPr="00466F71">
              <w:rPr>
                <w:color w:val="FF0000"/>
              </w:rPr>
              <w:t>0</w:t>
            </w:r>
            <w:r w:rsidRPr="006267C0">
              <w:rPr>
                <w:color w:val="FF0000"/>
              </w:rPr>
              <w:t xml:space="preserve">,50 średniorocznego etatu włącznie </w:t>
            </w:r>
            <w:r w:rsidRPr="006267C0">
              <w:rPr>
                <w:b/>
                <w:color w:val="FF0000"/>
              </w:rPr>
              <w:t>- 2 pkt.</w:t>
            </w:r>
          </w:p>
          <w:p w:rsidR="000572F7" w:rsidRPr="006267C0" w:rsidRDefault="000572F7" w:rsidP="000572F7">
            <w:pPr>
              <w:rPr>
                <w:color w:val="FF0000"/>
              </w:rPr>
            </w:pPr>
            <w:r w:rsidRPr="006267C0">
              <w:rPr>
                <w:color w:val="FF0000"/>
              </w:rPr>
              <w:t xml:space="preserve">Wnioskodawca przewiduje utworzenie stałego miejsca pracy w przeliczeniu na powyżej </w:t>
            </w:r>
            <w:r w:rsidRPr="00466F71">
              <w:rPr>
                <w:color w:val="FF0000"/>
              </w:rPr>
              <w:t>0</w:t>
            </w:r>
            <w:r w:rsidRPr="006267C0">
              <w:rPr>
                <w:color w:val="FF0000"/>
              </w:rPr>
              <w:t xml:space="preserve">,5 do </w:t>
            </w:r>
            <w:r w:rsidRPr="00466F71">
              <w:rPr>
                <w:color w:val="FF0000"/>
              </w:rPr>
              <w:t>1</w:t>
            </w:r>
            <w:r w:rsidRPr="006267C0">
              <w:rPr>
                <w:color w:val="FF0000"/>
              </w:rPr>
              <w:t xml:space="preserve">,0 średniorocznego etatu włącznie– </w:t>
            </w:r>
            <w:r w:rsidRPr="00466F71">
              <w:rPr>
                <w:color w:val="FF0000"/>
              </w:rPr>
              <w:t>4</w:t>
            </w:r>
            <w:r w:rsidRPr="006267C0">
              <w:rPr>
                <w:b/>
                <w:color w:val="FF0000"/>
              </w:rPr>
              <w:t xml:space="preserve"> pkt.</w:t>
            </w:r>
          </w:p>
          <w:p w:rsidR="000572F7" w:rsidRPr="006267C0" w:rsidRDefault="000572F7" w:rsidP="000572F7">
            <w:r w:rsidRPr="006267C0">
              <w:rPr>
                <w:color w:val="FF0000"/>
              </w:rPr>
              <w:t xml:space="preserve">Wnioskodawca przewiduje utworzenie stałego miejsca pracy w przeliczeniu na powyżej </w:t>
            </w:r>
            <w:r w:rsidRPr="00466F71">
              <w:rPr>
                <w:color w:val="FF0000"/>
              </w:rPr>
              <w:t>1,0</w:t>
            </w:r>
            <w:r w:rsidRPr="006267C0">
              <w:rPr>
                <w:color w:val="FF0000"/>
              </w:rPr>
              <w:t xml:space="preserve"> średniorocznego etatu - </w:t>
            </w:r>
            <w:r w:rsidRPr="00466F71">
              <w:rPr>
                <w:b/>
                <w:color w:val="FF0000"/>
              </w:rPr>
              <w:t>6</w:t>
            </w:r>
            <w:r w:rsidRPr="006267C0">
              <w:rPr>
                <w:b/>
                <w:color w:val="FF0000"/>
              </w:rPr>
              <w:t xml:space="preserve"> pkt.</w:t>
            </w:r>
          </w:p>
        </w:tc>
      </w:tr>
      <w:tr w:rsidR="000572F7" w:rsidRPr="006267C0" w:rsidTr="002D2E32">
        <w:trPr>
          <w:gridAfter w:val="1"/>
          <w:wAfter w:w="4" w:type="pct"/>
          <w:jc w:val="center"/>
        </w:trPr>
        <w:tc>
          <w:tcPr>
            <w:tcW w:w="1008" w:type="pct"/>
            <w:vAlign w:val="center"/>
          </w:tcPr>
          <w:p w:rsidR="000572F7" w:rsidRPr="006267C0" w:rsidRDefault="000572F7" w:rsidP="000572F7">
            <w:pPr>
              <w:rPr>
                <w:b/>
                <w:bCs/>
              </w:rPr>
            </w:pPr>
            <w:r w:rsidRPr="000572F7">
              <w:rPr>
                <w:b/>
                <w:bCs/>
                <w:color w:val="FF0000"/>
              </w:rPr>
              <w:lastRenderedPageBreak/>
              <w:t>5</w:t>
            </w:r>
            <w:r w:rsidRPr="000572F7">
              <w:rPr>
                <w:b/>
                <w:bCs/>
                <w:strike/>
                <w:color w:val="FF0000"/>
              </w:rPr>
              <w:t>.</w:t>
            </w:r>
            <w:r w:rsidRPr="006267C0">
              <w:rPr>
                <w:b/>
                <w:bCs/>
                <w:strike/>
                <w:color w:val="FF0000"/>
              </w:rPr>
              <w:t>4.</w:t>
            </w:r>
            <w:bookmarkStart w:id="13" w:name="_Hlk483479608"/>
            <w:r w:rsidRPr="006267C0">
              <w:rPr>
                <w:b/>
                <w:bCs/>
              </w:rPr>
              <w:t>Wnioskodawca zamieszkuje na terenie realizacji LSR co najmniej 12 miesięcy przed dniem złożenia wniosku DOTYCZY TYLKO ZAKŁADANIA DZIAŁALNOŚCI GOSPODARCZYCH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  <w:r w:rsidRPr="006267C0">
              <w:rPr>
                <w:b/>
                <w:bCs/>
              </w:rPr>
              <w:t>0-2 pkt.</w:t>
            </w:r>
            <w:bookmarkEnd w:id="13"/>
          </w:p>
        </w:tc>
        <w:tc>
          <w:tcPr>
            <w:tcW w:w="2687" w:type="pct"/>
          </w:tcPr>
          <w:p w:rsidR="000572F7" w:rsidRPr="006267C0" w:rsidRDefault="000572F7" w:rsidP="000572F7">
            <w:bookmarkStart w:id="14" w:name="_Hlk483479665"/>
            <w:r w:rsidRPr="006267C0">
              <w:rPr>
                <w:b/>
              </w:rPr>
              <w:t>Opis kryterium:</w:t>
            </w:r>
            <w:r w:rsidRPr="006267C0">
              <w:t xml:space="preserve"> Premiuje się wnioskodawców związanych z obszarem realizacji LSR przez co najmniej rok przed złożeniem wniosku. Osoby zamieszkujące na terenie realizacji LSR krócej niż rok, nie otrzymują pkt.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  <w:r w:rsidRPr="006267C0">
              <w:rPr>
                <w:b/>
                <w:bCs/>
              </w:rPr>
              <w:t xml:space="preserve">Uzasadnienie kryterium: </w:t>
            </w:r>
            <w:r w:rsidRPr="006267C0">
              <w:t xml:space="preserve">Działania ujęte w Strategii kierowane są do mieszkańców obszaru gmin zrzeszonych w LGD. W celu dystrybucji środków finansowych wśród faktycznych mieszkańców obszarów oraz uniknięcia zmiany miejsca zameldowania bezpośrednio przed złożeniem wniosku w celu tworzenia sztucznych warunków przyznania pomocy premiuje się wnioskodawców związanych z obszarem LSR. 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  <w:r w:rsidRPr="006267C0">
              <w:rPr>
                <w:b/>
                <w:bCs/>
              </w:rPr>
              <w:t>Źródło weryfikacji:</w:t>
            </w:r>
          </w:p>
          <w:p w:rsidR="000572F7" w:rsidRPr="006267C0" w:rsidRDefault="000572F7" w:rsidP="000572F7">
            <w:r w:rsidRPr="006267C0">
              <w:t>Dokument tożsamości/zaświadczenie o zameldowaniu</w:t>
            </w:r>
            <w:bookmarkEnd w:id="14"/>
          </w:p>
        </w:tc>
        <w:tc>
          <w:tcPr>
            <w:tcW w:w="1301" w:type="pct"/>
            <w:vAlign w:val="center"/>
          </w:tcPr>
          <w:p w:rsidR="000572F7" w:rsidRPr="006267C0" w:rsidRDefault="000572F7" w:rsidP="000572F7">
            <w:bookmarkStart w:id="15" w:name="_Hlk483479725"/>
            <w:r w:rsidRPr="006267C0">
              <w:t xml:space="preserve">Wnioskodawca nie spełnia kryterium – </w:t>
            </w:r>
            <w:r w:rsidRPr="006267C0">
              <w:rPr>
                <w:b/>
              </w:rPr>
              <w:t>0 pkt.</w:t>
            </w:r>
          </w:p>
          <w:p w:rsidR="000572F7" w:rsidRPr="006267C0" w:rsidRDefault="000572F7" w:rsidP="000572F7">
            <w:r w:rsidRPr="006267C0">
              <w:t xml:space="preserve">Wnioskodawca spełnia kryterium </w:t>
            </w:r>
            <w:r w:rsidRPr="006267C0">
              <w:rPr>
                <w:b/>
              </w:rPr>
              <w:t>– 2 pkt</w:t>
            </w:r>
            <w:bookmarkEnd w:id="15"/>
            <w:r w:rsidRPr="006267C0">
              <w:rPr>
                <w:b/>
              </w:rPr>
              <w:t>.</w:t>
            </w:r>
          </w:p>
        </w:tc>
      </w:tr>
      <w:tr w:rsidR="000572F7" w:rsidRPr="006267C0" w:rsidTr="002D2E32">
        <w:trPr>
          <w:gridAfter w:val="1"/>
          <w:wAfter w:w="4" w:type="pct"/>
          <w:jc w:val="center"/>
        </w:trPr>
        <w:tc>
          <w:tcPr>
            <w:tcW w:w="1008" w:type="pct"/>
            <w:vAlign w:val="center"/>
          </w:tcPr>
          <w:p w:rsidR="000572F7" w:rsidRPr="006267C0" w:rsidRDefault="000572F7" w:rsidP="000572F7">
            <w:pPr>
              <w:rPr>
                <w:b/>
                <w:bCs/>
              </w:rPr>
            </w:pPr>
            <w:bookmarkStart w:id="16" w:name="_Hlk530045226"/>
            <w:r w:rsidRPr="000572F7">
              <w:rPr>
                <w:b/>
                <w:bCs/>
                <w:color w:val="FF0000"/>
              </w:rPr>
              <w:t>6.</w:t>
            </w:r>
            <w:r w:rsidRPr="006267C0">
              <w:rPr>
                <w:b/>
                <w:bCs/>
                <w:strike/>
                <w:color w:val="FF0000"/>
              </w:rPr>
              <w:t>5.</w:t>
            </w:r>
            <w:r w:rsidRPr="006267C0">
              <w:rPr>
                <w:b/>
                <w:bCs/>
                <w:color w:val="FF0000"/>
              </w:rPr>
              <w:t xml:space="preserve"> </w:t>
            </w:r>
            <w:r w:rsidRPr="006267C0">
              <w:rPr>
                <w:b/>
                <w:bCs/>
              </w:rPr>
              <w:t>Okres prowadzenia działalności gospodarczej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  <w:r w:rsidRPr="006267C0">
              <w:rPr>
                <w:b/>
                <w:bCs/>
              </w:rPr>
              <w:t>0-1 pkt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  <w:r w:rsidRPr="006267C0">
              <w:rPr>
                <w:b/>
                <w:bCs/>
              </w:rPr>
              <w:t xml:space="preserve">DOTYCZY TYLKO ROZWIJANIA </w:t>
            </w:r>
            <w:r w:rsidRPr="006267C0">
              <w:rPr>
                <w:b/>
                <w:bCs/>
              </w:rPr>
              <w:lastRenderedPageBreak/>
              <w:t>DZIAŁALNOŚCI GOSPODARCZYCH</w:t>
            </w:r>
          </w:p>
        </w:tc>
        <w:tc>
          <w:tcPr>
            <w:tcW w:w="2687" w:type="pct"/>
          </w:tcPr>
          <w:p w:rsidR="000572F7" w:rsidRPr="006267C0" w:rsidRDefault="000572F7" w:rsidP="000572F7">
            <w:r w:rsidRPr="006267C0">
              <w:rPr>
                <w:b/>
              </w:rPr>
              <w:lastRenderedPageBreak/>
              <w:t>Opis kryterium:</w:t>
            </w:r>
            <w:r w:rsidRPr="006267C0">
              <w:t xml:space="preserve"> Premiuje się wnioskodawców, którzy mają duży potencjał, ale ze względu na krótszy okres funkcjonowania na rynku (data rejestracji w </w:t>
            </w:r>
            <w:proofErr w:type="spellStart"/>
            <w:r w:rsidRPr="006267C0">
              <w:t>CEiDG</w:t>
            </w:r>
            <w:proofErr w:type="spellEnd"/>
            <w:r w:rsidRPr="006267C0">
              <w:t xml:space="preserve"> nie dłużej niż 3 lata na dzień złożenia wniosku o przyznania pomocy) do LGD potrzebują wsparcia finansowego dla zwiększenia konkurencyjności.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  <w:r w:rsidRPr="006267C0">
              <w:rPr>
                <w:b/>
                <w:bCs/>
              </w:rPr>
              <w:lastRenderedPageBreak/>
              <w:t>Uzasadnienie kryterium:</w:t>
            </w:r>
            <w:r w:rsidRPr="006267C0">
              <w:rPr>
                <w:bCs/>
              </w:rPr>
              <w:t xml:space="preserve"> Zwiększenie konkurencyjności firm, które mają mniejsze doświadczenie na rynku a wykazują się dużym potencjałem.</w:t>
            </w:r>
            <w:r w:rsidRPr="006267C0">
              <w:t xml:space="preserve"> 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  <w:r w:rsidRPr="006267C0">
              <w:rPr>
                <w:b/>
                <w:bCs/>
              </w:rPr>
              <w:t xml:space="preserve">Źródło weryfikacji: </w:t>
            </w:r>
            <w:r w:rsidRPr="006267C0">
              <w:t xml:space="preserve">Rejestr przedsiębiorców w oparciu o </w:t>
            </w:r>
            <w:proofErr w:type="spellStart"/>
            <w:r w:rsidRPr="006267C0">
              <w:t>CEiDG</w:t>
            </w:r>
            <w:proofErr w:type="spellEnd"/>
            <w:r w:rsidRPr="006267C0">
              <w:t xml:space="preserve">/ Oświadczenie o statusie </w:t>
            </w:r>
            <w:proofErr w:type="spellStart"/>
            <w:r w:rsidRPr="006267C0">
              <w:t>mikroprzedsiębiorcy</w:t>
            </w:r>
            <w:proofErr w:type="spellEnd"/>
          </w:p>
        </w:tc>
        <w:tc>
          <w:tcPr>
            <w:tcW w:w="1301" w:type="pct"/>
            <w:vAlign w:val="center"/>
          </w:tcPr>
          <w:p w:rsidR="000572F7" w:rsidRPr="006267C0" w:rsidRDefault="000572F7" w:rsidP="000572F7">
            <w:pPr>
              <w:rPr>
                <w:bCs/>
              </w:rPr>
            </w:pPr>
            <w:r w:rsidRPr="006267C0">
              <w:rPr>
                <w:bCs/>
              </w:rPr>
              <w:lastRenderedPageBreak/>
              <w:t>Wnioskodawca prowadzi działalności powyżej 3 lat</w:t>
            </w:r>
            <w:r w:rsidRPr="006267C0">
              <w:rPr>
                <w:b/>
                <w:bCs/>
              </w:rPr>
              <w:t xml:space="preserve"> – 0 pkt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  <w:r w:rsidRPr="006267C0">
              <w:rPr>
                <w:bCs/>
              </w:rPr>
              <w:t>Wnioskodawca prowadzi działalność nie dłużej niż 3 lata</w:t>
            </w:r>
            <w:r w:rsidRPr="006267C0">
              <w:rPr>
                <w:b/>
                <w:bCs/>
              </w:rPr>
              <w:t xml:space="preserve"> – 1 pkt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</w:p>
        </w:tc>
      </w:tr>
      <w:bookmarkEnd w:id="16"/>
      <w:tr w:rsidR="000572F7" w:rsidRPr="006267C0" w:rsidTr="002D2E32">
        <w:trPr>
          <w:gridAfter w:val="1"/>
          <w:wAfter w:w="4" w:type="pct"/>
          <w:jc w:val="center"/>
        </w:trPr>
        <w:tc>
          <w:tcPr>
            <w:tcW w:w="1008" w:type="pct"/>
            <w:vAlign w:val="center"/>
          </w:tcPr>
          <w:p w:rsidR="000572F7" w:rsidRPr="006267C0" w:rsidRDefault="000572F7" w:rsidP="000572F7">
            <w:pPr>
              <w:rPr>
                <w:b/>
              </w:rPr>
            </w:pPr>
            <w:r w:rsidRPr="000572F7">
              <w:rPr>
                <w:b/>
                <w:bCs/>
                <w:color w:val="FF0000"/>
              </w:rPr>
              <w:lastRenderedPageBreak/>
              <w:t xml:space="preserve">7. </w:t>
            </w:r>
            <w:r w:rsidRPr="006267C0">
              <w:rPr>
                <w:b/>
                <w:bCs/>
                <w:strike/>
                <w:color w:val="FF0000"/>
              </w:rPr>
              <w:t>6.</w:t>
            </w:r>
            <w:r w:rsidRPr="006267C0">
              <w:rPr>
                <w:b/>
                <w:bCs/>
                <w:color w:val="FF0000"/>
              </w:rPr>
              <w:t xml:space="preserve"> </w:t>
            </w:r>
            <w:r w:rsidRPr="006267C0">
              <w:rPr>
                <w:b/>
                <w:bCs/>
              </w:rPr>
              <w:t>W</w:t>
            </w:r>
            <w:r w:rsidRPr="006267C0">
              <w:rPr>
                <w:b/>
              </w:rPr>
              <w:t>nioskodawca otrzymał wsparcie ze środków LEADER w perspektywie 2014-2020</w:t>
            </w:r>
          </w:p>
          <w:p w:rsidR="000572F7" w:rsidRPr="006267C0" w:rsidRDefault="000572F7" w:rsidP="000572F7">
            <w:pPr>
              <w:rPr>
                <w:b/>
              </w:rPr>
            </w:pPr>
            <w:r w:rsidRPr="006267C0">
              <w:rPr>
                <w:b/>
              </w:rPr>
              <w:t xml:space="preserve">0-1 pkt 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  <w:r w:rsidRPr="006267C0">
              <w:rPr>
                <w:b/>
                <w:bCs/>
              </w:rPr>
              <w:t>DOTYCZY TYLKO ROZWIJANIA DZIAŁALNOŚCI GOSPODARCZYCH</w:t>
            </w:r>
          </w:p>
        </w:tc>
        <w:tc>
          <w:tcPr>
            <w:tcW w:w="2687" w:type="pct"/>
          </w:tcPr>
          <w:p w:rsidR="000572F7" w:rsidRPr="006267C0" w:rsidRDefault="000572F7" w:rsidP="000572F7">
            <w:r w:rsidRPr="006267C0">
              <w:rPr>
                <w:b/>
              </w:rPr>
              <w:t>Opis kryterium:</w:t>
            </w:r>
            <w:r w:rsidRPr="006267C0">
              <w:t xml:space="preserve"> Premiuje się wnioskodawców, którzy dotychczas nie korzystali ze środków PROW 2014-2020 w konkursach ogłaszanych przez LGD w perspektywie 2014-2020 Otrzymanie wsparcia rozumiane jest jako umieszczenie wniosku o przyznanie pomocy na </w:t>
            </w:r>
            <w:r w:rsidRPr="006267C0">
              <w:rPr>
                <w:i/>
              </w:rPr>
              <w:t>Liście operacji wybranych mieszczących się w limicie lub podpisanie umowy</w:t>
            </w:r>
            <w:r w:rsidRPr="006267C0">
              <w:t xml:space="preserve"> </w:t>
            </w:r>
            <w:r w:rsidRPr="006267C0">
              <w:rPr>
                <w:i/>
              </w:rPr>
              <w:t xml:space="preserve">przez wnioskodawcę </w:t>
            </w:r>
            <w:r w:rsidRPr="006267C0">
              <w:t>w konkursach przeprowadzonych w ramach rozwijania działalności gospodarczej od 2016 roku.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  <w:r w:rsidRPr="006267C0">
              <w:rPr>
                <w:b/>
                <w:bCs/>
              </w:rPr>
              <w:t>Uzasadnienie kryterium:</w:t>
            </w:r>
            <w:r w:rsidRPr="006267C0">
              <w:rPr>
                <w:bCs/>
              </w:rPr>
              <w:t xml:space="preserve"> Ze względu na ograniczona ilość środków na rozwój przedsiębiorczości na obszarze LSR w ramach działania, preferuje się wnioskodawców, którzy dotychczas nie korzystali z tego rodzaju wsparcia w bieżącym okresie programowania.</w:t>
            </w:r>
            <w:r w:rsidRPr="006267C0">
              <w:t xml:space="preserve"> </w:t>
            </w:r>
          </w:p>
          <w:p w:rsidR="000572F7" w:rsidRPr="006267C0" w:rsidRDefault="000572F7" w:rsidP="000572F7">
            <w:pPr>
              <w:rPr>
                <w:b/>
              </w:rPr>
            </w:pPr>
            <w:r w:rsidRPr="006267C0">
              <w:rPr>
                <w:b/>
                <w:bCs/>
              </w:rPr>
              <w:t xml:space="preserve">Źródło weryfikacji: </w:t>
            </w:r>
            <w:r w:rsidRPr="006267C0">
              <w:t>Oświadczenie wnioskodawcy/ Lista operacji wybranych mieszczący się w limicie środków/podpisane umowy</w:t>
            </w:r>
          </w:p>
        </w:tc>
        <w:tc>
          <w:tcPr>
            <w:tcW w:w="1301" w:type="pct"/>
            <w:vAlign w:val="center"/>
          </w:tcPr>
          <w:p w:rsidR="000572F7" w:rsidRPr="006267C0" w:rsidRDefault="000572F7" w:rsidP="000572F7">
            <w:pPr>
              <w:rPr>
                <w:b/>
              </w:rPr>
            </w:pPr>
            <w:r w:rsidRPr="006267C0">
              <w:t xml:space="preserve">Wnioskodawca otrzymał wsparcie ze środków LEADER w perspektywie 2014-2020 - </w:t>
            </w:r>
            <w:r w:rsidRPr="006267C0">
              <w:rPr>
                <w:b/>
              </w:rPr>
              <w:t>0 pkt</w:t>
            </w:r>
          </w:p>
          <w:p w:rsidR="000572F7" w:rsidRPr="006267C0" w:rsidRDefault="000572F7" w:rsidP="000572F7">
            <w:pPr>
              <w:rPr>
                <w:b/>
                <w:bCs/>
              </w:rPr>
            </w:pPr>
            <w:r w:rsidRPr="006267C0">
              <w:t xml:space="preserve">Wnioskodawca nie otrzymał wsparcia ze środków LEADER w perspektywie 2014 -2020 </w:t>
            </w:r>
            <w:r w:rsidRPr="006267C0">
              <w:rPr>
                <w:b/>
              </w:rPr>
              <w:t>– 1 pkt</w:t>
            </w:r>
          </w:p>
        </w:tc>
      </w:tr>
    </w:tbl>
    <w:p w:rsidR="00491652" w:rsidRDefault="00491652"/>
    <w:sectPr w:rsidR="0049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0"/>
    <w:rsid w:val="000572F7"/>
    <w:rsid w:val="00466F71"/>
    <w:rsid w:val="00491652"/>
    <w:rsid w:val="006267C0"/>
    <w:rsid w:val="009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9517"/>
  <w15:chartTrackingRefBased/>
  <w15:docId w15:val="{063CA7CC-AC5A-4C31-BFEB-BD0365BC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Wiernicka</dc:creator>
  <cp:keywords/>
  <dc:description/>
  <cp:lastModifiedBy>Iwona Wiernicka</cp:lastModifiedBy>
  <cp:revision>3</cp:revision>
  <dcterms:created xsi:type="dcterms:W3CDTF">2020-01-08T13:14:00Z</dcterms:created>
  <dcterms:modified xsi:type="dcterms:W3CDTF">2020-01-08T13:25:00Z</dcterms:modified>
</cp:coreProperties>
</file>